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3D9E" w14:textId="77777777" w:rsidR="009F10E6" w:rsidRPr="00AB2F29" w:rsidRDefault="00D90759">
      <w:pPr>
        <w:jc w:val="both"/>
      </w:pPr>
      <w:r w:rsidRPr="00AB2F29">
        <w:t xml:space="preserve">Na podstawie Rozporządzenia Parlamentu Europejskiego i Rady (UE) 2016/679 z dnia 27 kwietnia 2016 r. w sprawie ochrony osób fizycznych w związku z przetwarzaniem danych osobowych </w:t>
      </w:r>
      <w:r w:rsidR="0003422C" w:rsidRPr="00AB2F29">
        <w:br/>
      </w:r>
      <w:r w:rsidRPr="00AB2F29">
        <w:t>i w sprawie swobodnego przepływu takich danych oraz uchylenia dyrektywy 95/46/WE, zwanego dalej „RODO”, informujemy, że:</w:t>
      </w:r>
    </w:p>
    <w:p w14:paraId="33AC7DF6" w14:textId="4E4AFB07" w:rsidR="009F10E6" w:rsidRPr="00AB2F29" w:rsidRDefault="00D90759">
      <w:pPr>
        <w:pStyle w:val="Akapitzlist"/>
        <w:numPr>
          <w:ilvl w:val="0"/>
          <w:numId w:val="1"/>
        </w:numPr>
        <w:jc w:val="both"/>
      </w:pPr>
      <w:r w:rsidRPr="00AB2F29">
        <w:t xml:space="preserve">Administratorem Pana/Pani danych osobowych będzie </w:t>
      </w:r>
      <w:r w:rsidR="00030AF7" w:rsidRPr="00AB2F29">
        <w:t>Boryszew S.A.</w:t>
      </w:r>
      <w:r w:rsidRPr="00AB2F29">
        <w:t xml:space="preserve"> </w:t>
      </w:r>
      <w:r w:rsidR="0003422C" w:rsidRPr="00AB2F29">
        <w:br/>
      </w:r>
      <w:r w:rsidRPr="00AB2F29">
        <w:t xml:space="preserve">z siedzibą przy </w:t>
      </w:r>
      <w:r w:rsidR="00030AF7" w:rsidRPr="00AB2F29">
        <w:t>Al. Jerozolimskich 92, 00-807 Warszawa</w:t>
      </w:r>
      <w:r w:rsidRPr="00AB2F29">
        <w:t xml:space="preserve"> (dalej: ADO).</w:t>
      </w:r>
    </w:p>
    <w:p w14:paraId="7B691C9B" w14:textId="77777777" w:rsidR="0003422C" w:rsidRPr="00AB2F29" w:rsidRDefault="0003422C" w:rsidP="0003422C">
      <w:pPr>
        <w:pStyle w:val="Akapitzlist"/>
        <w:numPr>
          <w:ilvl w:val="0"/>
          <w:numId w:val="1"/>
        </w:numPr>
        <w:jc w:val="both"/>
      </w:pPr>
      <w:r w:rsidRPr="00AB2F29">
        <w:t>Pana/Pani dane osobowe uzyskane w związku z udziałem w prowadzonej przez nas rekrutacji będą przetwarzane:</w:t>
      </w:r>
    </w:p>
    <w:p w14:paraId="0A7B6923" w14:textId="77777777" w:rsidR="0003422C" w:rsidRPr="00AB2F29" w:rsidRDefault="0003422C" w:rsidP="0003422C">
      <w:pPr>
        <w:pStyle w:val="Akapitzlist"/>
        <w:numPr>
          <w:ilvl w:val="1"/>
          <w:numId w:val="1"/>
        </w:numPr>
        <w:jc w:val="both"/>
      </w:pPr>
      <w:r w:rsidRPr="00AB2F29">
        <w:t xml:space="preserve">Na podstawie art. 6 ust. 1 lit. a) RODO – w celu pozostawienia danych osobowych </w:t>
      </w:r>
      <w:r w:rsidRPr="00AB2F29">
        <w:br/>
        <w:t>w bazie kandydatów do pracy w przyszłych rekrutacjach.</w:t>
      </w:r>
    </w:p>
    <w:p w14:paraId="3B7D1CE3" w14:textId="77777777" w:rsidR="0003422C" w:rsidRPr="00AB2F29" w:rsidRDefault="0003422C" w:rsidP="0003422C">
      <w:pPr>
        <w:pStyle w:val="Akapitzlist"/>
        <w:numPr>
          <w:ilvl w:val="1"/>
          <w:numId w:val="1"/>
        </w:numPr>
        <w:jc w:val="both"/>
      </w:pPr>
      <w:r w:rsidRPr="00AB2F29">
        <w:t>Na podstawie art. 6 ust. 1 lit. b) RODO – w celu podjęcia przez nas niezbędnych czynności zmierzających do zawarcia umowy, przy czym ostatecznie umowa może nie zostać zawarta.</w:t>
      </w:r>
    </w:p>
    <w:p w14:paraId="49C9FAA5" w14:textId="77777777" w:rsidR="0003422C" w:rsidRPr="00AB2F29" w:rsidRDefault="0003422C" w:rsidP="0003422C">
      <w:pPr>
        <w:pStyle w:val="Akapitzlist"/>
        <w:numPr>
          <w:ilvl w:val="1"/>
          <w:numId w:val="1"/>
        </w:numPr>
        <w:jc w:val="both"/>
      </w:pPr>
      <w:r w:rsidRPr="00AB2F29">
        <w:t>Na podstawie art. 6 ust. 1 lit. c) RODO w związku z art. 22</w:t>
      </w:r>
      <w:r w:rsidRPr="00AB2F29">
        <w:rPr>
          <w:vertAlign w:val="superscript"/>
        </w:rPr>
        <w:t>1</w:t>
      </w:r>
      <w:r w:rsidRPr="00AB2F29">
        <w:t xml:space="preserve"> Kodeksu Pracy – w celu pozyskania informacji niezbędnych dla prawidłowego przebiegu procesu rekrutacyjnego.</w:t>
      </w:r>
    </w:p>
    <w:p w14:paraId="64A15F09" w14:textId="77777777" w:rsidR="0003422C" w:rsidRPr="00AB2F29" w:rsidRDefault="0003422C" w:rsidP="004E5CF1">
      <w:pPr>
        <w:pStyle w:val="Akapitzlist"/>
        <w:numPr>
          <w:ilvl w:val="1"/>
          <w:numId w:val="1"/>
        </w:numPr>
        <w:jc w:val="both"/>
      </w:pPr>
      <w:r w:rsidRPr="00AB2F29">
        <w:t>Na podstawie art. 6 ust. 1 lit. f) RODO w celu</w:t>
      </w:r>
      <w:r w:rsidR="004E5CF1" w:rsidRPr="00AB2F29">
        <w:t xml:space="preserve"> </w:t>
      </w:r>
      <w:r w:rsidRPr="00AB2F29">
        <w:t>ustalenia, dochodzenia lub obrony przed roszczeniami wynikającymi z procesu rekrutacyjnego.</w:t>
      </w:r>
    </w:p>
    <w:p w14:paraId="1DC7C6F8" w14:textId="77777777" w:rsidR="004E5CF1" w:rsidRPr="00AB2F29" w:rsidRDefault="0003422C" w:rsidP="0003422C">
      <w:pPr>
        <w:pStyle w:val="Akapitzlist"/>
        <w:numPr>
          <w:ilvl w:val="0"/>
          <w:numId w:val="1"/>
        </w:numPr>
        <w:jc w:val="both"/>
      </w:pPr>
      <w:r w:rsidRPr="00AB2F29">
        <w:t>Pana/Pani dane będą przechowywane przez nas przez okres prowadzenia rekrutacji na wskazane stanowisko</w:t>
      </w:r>
      <w:r w:rsidR="004E5CF1" w:rsidRPr="00AB2F29">
        <w:t>.</w:t>
      </w:r>
    </w:p>
    <w:p w14:paraId="1428E4C0" w14:textId="77777777" w:rsidR="004E5CF1" w:rsidRPr="00AB2F29" w:rsidRDefault="004E5CF1" w:rsidP="0003422C">
      <w:pPr>
        <w:pStyle w:val="Akapitzlist"/>
        <w:numPr>
          <w:ilvl w:val="0"/>
          <w:numId w:val="1"/>
        </w:numPr>
        <w:jc w:val="both"/>
      </w:pPr>
      <w:r w:rsidRPr="00AB2F29">
        <w:t>W przypadku niektórych procesów rekrutacyjnych możliwe jest przechowywanie przez nas Pana/Pani danych osobowych przez okres do 3 lat, co wynika z okresu przedawnienia roszczeń ze stosunku pracy. Związane to jest z ryzykiem wystąpienia roszczeń o nierówne traktowanie w zatrudnieniu.</w:t>
      </w:r>
    </w:p>
    <w:p w14:paraId="7FDC4641" w14:textId="77777777" w:rsidR="0003422C" w:rsidRPr="00AB2F29" w:rsidRDefault="004E5CF1" w:rsidP="0003422C">
      <w:pPr>
        <w:pStyle w:val="Akapitzlist"/>
        <w:numPr>
          <w:ilvl w:val="0"/>
          <w:numId w:val="1"/>
        </w:numPr>
        <w:jc w:val="both"/>
      </w:pPr>
      <w:r w:rsidRPr="00AB2F29">
        <w:t xml:space="preserve">W </w:t>
      </w:r>
      <w:r w:rsidR="0003422C" w:rsidRPr="00AB2F29">
        <w:t>przypadku wyrażenia zgody</w:t>
      </w:r>
      <w:r w:rsidRPr="00AB2F29">
        <w:t xml:space="preserve"> Pana/Pani dane osobowe będą przetwarzane</w:t>
      </w:r>
      <w:r w:rsidR="0003422C" w:rsidRPr="00AB2F29">
        <w:t xml:space="preserve"> przez okres jednego roku w bazie kandydatów do pracy.</w:t>
      </w:r>
    </w:p>
    <w:p w14:paraId="408027C5" w14:textId="77777777" w:rsidR="0003422C" w:rsidRPr="00AB2F29" w:rsidRDefault="0003422C" w:rsidP="0003422C">
      <w:pPr>
        <w:pStyle w:val="Akapitzlist"/>
        <w:numPr>
          <w:ilvl w:val="0"/>
          <w:numId w:val="1"/>
        </w:numPr>
        <w:jc w:val="both"/>
      </w:pPr>
      <w:r w:rsidRPr="00AB2F29">
        <w:t>Przysługuje Panu/Pani prawo do cofnięcia zgody w każdym czasie, ale cofnięcie zgody nie wywiera wpływu na przetwarzanie dokonane na jej podstawie przed jej cofnięciem.</w:t>
      </w:r>
    </w:p>
    <w:p w14:paraId="0F8289A9" w14:textId="77777777" w:rsidR="0003422C" w:rsidRPr="00AB2F29" w:rsidRDefault="0003422C" w:rsidP="0003422C">
      <w:pPr>
        <w:pStyle w:val="Akapitzlist"/>
        <w:numPr>
          <w:ilvl w:val="0"/>
          <w:numId w:val="1"/>
        </w:numPr>
        <w:jc w:val="both"/>
      </w:pPr>
      <w:r w:rsidRPr="00AB2F29">
        <w:t>Przysługują Panu/Pani prawa, które zrealizujemy na wniosek o:</w:t>
      </w:r>
    </w:p>
    <w:p w14:paraId="1DE7CAC0" w14:textId="77777777" w:rsidR="0003422C" w:rsidRPr="00AB2F29" w:rsidRDefault="0003422C" w:rsidP="0003422C">
      <w:pPr>
        <w:pStyle w:val="Akapitzlist"/>
        <w:numPr>
          <w:ilvl w:val="1"/>
          <w:numId w:val="1"/>
        </w:numPr>
        <w:jc w:val="both"/>
      </w:pPr>
      <w:r w:rsidRPr="00AB2F29">
        <w:t xml:space="preserve">Żądanie dostępu do danych osobowych oraz z zastrzeżeniem przepisów prawa: prawo ich sprostowania, </w:t>
      </w:r>
    </w:p>
    <w:p w14:paraId="6059DD9F" w14:textId="77777777" w:rsidR="0003422C" w:rsidRPr="00AB2F29" w:rsidRDefault="0003422C" w:rsidP="0003422C">
      <w:pPr>
        <w:pStyle w:val="Akapitzlist"/>
        <w:numPr>
          <w:ilvl w:val="1"/>
          <w:numId w:val="1"/>
        </w:numPr>
        <w:jc w:val="both"/>
      </w:pPr>
      <w:r w:rsidRPr="00AB2F29">
        <w:t xml:space="preserve">Żądanie usunięcia lub ograniczenia przetwarzania, </w:t>
      </w:r>
    </w:p>
    <w:p w14:paraId="72980D9A" w14:textId="77777777" w:rsidR="0003422C" w:rsidRPr="00AB2F29" w:rsidRDefault="00D90759" w:rsidP="0003422C">
      <w:pPr>
        <w:pStyle w:val="Akapitzlist"/>
        <w:numPr>
          <w:ilvl w:val="1"/>
          <w:numId w:val="1"/>
        </w:numPr>
        <w:jc w:val="both"/>
      </w:pPr>
      <w:r w:rsidRPr="00AB2F29">
        <w:t>Sprzeciw wobec przetwarzania.</w:t>
      </w:r>
    </w:p>
    <w:p w14:paraId="4E4EBBEA" w14:textId="77777777" w:rsidR="0003422C" w:rsidRPr="00AB2F29" w:rsidRDefault="0003422C" w:rsidP="0003422C">
      <w:pPr>
        <w:pStyle w:val="Akapitzlist"/>
        <w:numPr>
          <w:ilvl w:val="0"/>
          <w:numId w:val="1"/>
        </w:numPr>
        <w:jc w:val="both"/>
      </w:pPr>
      <w:r w:rsidRPr="00AB2F29">
        <w:t>Podanie przez Pana/Panią danych osobowych jest dobrowolne, ale niezbędne do realizacji celu, w którym zostały zebrane.</w:t>
      </w:r>
    </w:p>
    <w:p w14:paraId="3D8BDA4C" w14:textId="77777777" w:rsidR="0003422C" w:rsidRPr="00AB2F29" w:rsidRDefault="0003422C" w:rsidP="0003422C">
      <w:pPr>
        <w:pStyle w:val="Akapitzlist"/>
        <w:numPr>
          <w:ilvl w:val="0"/>
          <w:numId w:val="1"/>
        </w:numPr>
        <w:jc w:val="both"/>
      </w:pPr>
      <w:r w:rsidRPr="00AB2F29">
        <w:t>Przysługuje Panu/Pani prawo wniesienia skargi do Prezesa Urzędu Ochrony Danych Osobowych.</w:t>
      </w:r>
    </w:p>
    <w:p w14:paraId="39426ABB" w14:textId="77777777" w:rsidR="009F10E6" w:rsidRPr="00AB2F29" w:rsidRDefault="00D90759">
      <w:pPr>
        <w:pStyle w:val="Akapitzlist"/>
        <w:numPr>
          <w:ilvl w:val="0"/>
          <w:numId w:val="1"/>
        </w:numPr>
        <w:jc w:val="both"/>
      </w:pPr>
      <w:r w:rsidRPr="00AB2F29">
        <w:t>Pana/Pani dane osobowe udostępniane mogą być organom administracji publicznej, sądy, komornicy w zakresie sytuacji przewidzianych w przepisach prawa, a także podmiotom, z którymi ADO współpracuje w zakresie usług windykacyjnych, prawnych.</w:t>
      </w:r>
    </w:p>
    <w:p w14:paraId="44054899" w14:textId="77777777" w:rsidR="009F10E6" w:rsidRPr="00AB2F29" w:rsidRDefault="00D90759">
      <w:pPr>
        <w:pStyle w:val="Akapitzlist"/>
        <w:numPr>
          <w:ilvl w:val="0"/>
          <w:numId w:val="1"/>
        </w:numPr>
        <w:jc w:val="both"/>
      </w:pPr>
      <w:r w:rsidRPr="00AB2F29"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19BEE60F" w14:textId="77777777" w:rsidR="009F10E6" w:rsidRPr="00AB2F29" w:rsidRDefault="00D90759">
      <w:pPr>
        <w:pStyle w:val="Akapitzlist"/>
        <w:numPr>
          <w:ilvl w:val="0"/>
          <w:numId w:val="1"/>
        </w:numPr>
        <w:jc w:val="both"/>
      </w:pPr>
      <w:r w:rsidRPr="00AB2F29">
        <w:t>W stosunku do Pana/Pani nie będą prowadzone działania polegające na podejmowaniu decyzji w sposób zautomatyzowany, nie będą one również podlegały zautomatyzowanemu profilowaniu.</w:t>
      </w:r>
    </w:p>
    <w:p w14:paraId="15182425" w14:textId="2081F812" w:rsidR="00E23FBD" w:rsidRPr="00AB2F29" w:rsidRDefault="00E23FBD" w:rsidP="00E23FBD">
      <w:pPr>
        <w:pStyle w:val="Akapitzlist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Arial"/>
          <w:lang w:eastAsia="pl-PL"/>
        </w:rPr>
      </w:pPr>
      <w:r w:rsidRPr="00AB2F29">
        <w:t xml:space="preserve">Jeżeli chce Pan/Pani skontaktować się z ADO w sprawach związanych z przetwarzaniem danych osobowych, w szczególności w związku z wniesieniem wniosku o realizację </w:t>
      </w:r>
      <w:r w:rsidRPr="00AB2F29">
        <w:lastRenderedPageBreak/>
        <w:t>przysługujących praw prosimy o kontakt pod adresem e-mail: </w:t>
      </w:r>
      <w:hyperlink r:id="rId5" w:history="1">
        <w:r w:rsidR="00AB2F29" w:rsidRPr="00AB2F29">
          <w:rPr>
            <w:rStyle w:val="Hipercze"/>
          </w:rPr>
          <w:t>rodo@boryszew.com</w:t>
        </w:r>
      </w:hyperlink>
      <w:r w:rsidRPr="00AB2F29">
        <w:t>, lub adresem korespondencyjnym ADO, z dopiskiem „</w:t>
      </w:r>
      <w:r w:rsidR="00BA47E9">
        <w:t>I</w:t>
      </w:r>
      <w:r w:rsidRPr="00AB2F29">
        <w:t>OD”.</w:t>
      </w:r>
    </w:p>
    <w:p w14:paraId="68B39056" w14:textId="77777777" w:rsidR="009F10E6" w:rsidRPr="00AB2F29" w:rsidRDefault="00D90759">
      <w:pPr>
        <w:jc w:val="both"/>
        <w:rPr>
          <w:b/>
        </w:rPr>
      </w:pPr>
      <w:r w:rsidRPr="00AB2F29">
        <w:rPr>
          <w:b/>
        </w:rPr>
        <w:t>Zgoda:</w:t>
      </w:r>
    </w:p>
    <w:p w14:paraId="4BB51F5D" w14:textId="77777777" w:rsidR="009F10E6" w:rsidRPr="00AB2F29" w:rsidRDefault="0003422C">
      <w:pPr>
        <w:jc w:val="both"/>
      </w:pPr>
      <w:r w:rsidRPr="00AB2F29">
        <w:t xml:space="preserve">Wyrażam zgodę na przetwarzanie moich danych osobowych w bazie kandydatów do pracy </w:t>
      </w:r>
      <w:r w:rsidRPr="00AB2F29">
        <w:br/>
        <w:t>w przyszłych rekrutacjach.</w:t>
      </w:r>
    </w:p>
    <w:p w14:paraId="7E8110BE" w14:textId="77777777" w:rsidR="009F10E6" w:rsidRPr="00AB2F29" w:rsidRDefault="009F10E6"/>
    <w:sectPr w:rsidR="009F10E6" w:rsidRPr="00AB2F2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22E52"/>
    <w:multiLevelType w:val="multilevel"/>
    <w:tmpl w:val="85FA38C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bullet"/>
      <w:lvlText w:val=""/>
      <w:lvlJc w:val="left"/>
      <w:pPr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" w15:restartNumberingAfterBreak="0">
    <w:nsid w:val="493D69C9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numFmt w:val="decimal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136EB"/>
    <w:multiLevelType w:val="multilevel"/>
    <w:tmpl w:val="2534A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92005241">
    <w:abstractNumId w:val="0"/>
  </w:num>
  <w:num w:numId="2" w16cid:durableId="1198272283">
    <w:abstractNumId w:val="2"/>
  </w:num>
  <w:num w:numId="3" w16cid:durableId="156456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E6"/>
    <w:rsid w:val="00030AF7"/>
    <w:rsid w:val="0003422C"/>
    <w:rsid w:val="001332CB"/>
    <w:rsid w:val="002238A2"/>
    <w:rsid w:val="00385296"/>
    <w:rsid w:val="004E5CF1"/>
    <w:rsid w:val="00542FC9"/>
    <w:rsid w:val="007C44EC"/>
    <w:rsid w:val="009F10E6"/>
    <w:rsid w:val="00AB2F29"/>
    <w:rsid w:val="00BA47E9"/>
    <w:rsid w:val="00D90759"/>
    <w:rsid w:val="00E23FBD"/>
    <w:rsid w:val="00F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AC83"/>
  <w15:docId w15:val="{63034059-A931-491A-84E9-8097BBD7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4" w:lineRule="auto"/>
    </w:pPr>
    <w:rPr>
      <w:rFonts w:ascii="Calibri" w:eastAsia="SimSu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422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borysze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Sutkowska Justyna</cp:lastModifiedBy>
  <cp:revision>6</cp:revision>
  <dcterms:created xsi:type="dcterms:W3CDTF">2025-12-17T10:05:00Z</dcterms:created>
  <dcterms:modified xsi:type="dcterms:W3CDTF">2025-12-18T12:10:00Z</dcterms:modified>
</cp:coreProperties>
</file>